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B0D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OLE_LINK1"/>
      <w:bookmarkStart w:id="1" w:name="OLE_LINK2"/>
      <w:r>
        <w:rPr>
          <w:rFonts w:hint="eastAsia" w:ascii="仿宋" w:hAnsi="仿宋" w:eastAsia="仿宋" w:cs="仿宋"/>
          <w:b/>
          <w:bCs/>
          <w:sz w:val="36"/>
          <w:szCs w:val="36"/>
        </w:rPr>
        <w:t>WAA联盟关于征集智慧园区WLAN通感一体</w:t>
      </w:r>
    </w:p>
    <w:p w14:paraId="479032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优秀应用案例的通知</w:t>
      </w:r>
    </w:p>
    <w:p w14:paraId="122D70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30FA6B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各相关单位：</w:t>
      </w:r>
    </w:p>
    <w:p w14:paraId="7BF39D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当今数字化飞速发展的时代，无线通信技术已成为连接人与人、人与物、物与物的关键纽带，深刻地改变了我们的生活和社会。与此同时，感知技术作为获取环境信息和实现智能化交互的重要锚点，也日益受到广泛关注。WAA联盟在2024年发布《智慧园区WLAN通感一体发展及应用》白皮书，IEEE 802.11bf (WLAN Sensing)标准2025年即将发布，为了加速WLAN通感一体技术在智慧园区领域的创新应用，推动产业生态协同发展，总结推广先进经验，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世界无线局域网应用发展联盟（WAA）现面向全球公开征集“智慧园区WLAN通感一体优秀应用案例”</w:t>
      </w:r>
      <w:r>
        <w:rPr>
          <w:rFonts w:hint="eastAsia" w:ascii="宋体" w:hAnsi="宋体" w:eastAsia="宋体" w:cs="宋体"/>
          <w:sz w:val="24"/>
          <w:szCs w:val="24"/>
        </w:rPr>
        <w:t>。相关事项通知如下：</w:t>
      </w:r>
    </w:p>
    <w:p w14:paraId="29E50A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082E3B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404040"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color w:val="404040"/>
          <w:sz w:val="28"/>
          <w:szCs w:val="36"/>
        </w:rPr>
        <w:t>一、征集目的</w:t>
      </w:r>
    </w:p>
    <w:p w14:paraId="47D9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展示全球WLAN通感一体技术在园区的创新应用成果，树立行业标杆；</w:t>
      </w:r>
    </w:p>
    <w:p w14:paraId="5C1B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发掘技术融合创新潜力，助力园区数字化转型与高质量发展；</w:t>
      </w:r>
    </w:p>
    <w:p w14:paraId="468C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促进跨区域、跨领域技术交流与合作，推动标准制定与场景落地；</w:t>
      </w:r>
    </w:p>
    <w:p w14:paraId="11159D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二、征集对象</w:t>
      </w:r>
    </w:p>
    <w:p w14:paraId="2E307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firstLine="420" w:firstLineChars="0"/>
        <w:textAlignment w:val="auto"/>
        <w:rPr>
          <w:rFonts w:hint="eastAsia" w:ascii="宋体" w:hAnsi="宋体" w:eastAsia="宋体" w:cs="宋体"/>
          <w:snapToGrid/>
          <w:color w:val="40404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404040"/>
          <w:sz w:val="24"/>
          <w:szCs w:val="24"/>
          <w:lang w:val="en-US" w:eastAsia="zh-CN" w:bidi="ar-SA"/>
        </w:rPr>
        <w:t>全球范围内园区的建设运营单位、解决方案提供商、设备厂商、科研院所及相关机构，在以下方向的应用案例均可申报：</w:t>
      </w:r>
    </w:p>
    <w:p w14:paraId="3ADA258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left="780" w:leftChars="0" w:firstLineChars="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404040"/>
          <w:sz w:val="24"/>
          <w:szCs w:val="24"/>
        </w:rPr>
        <w:t>通感一体架构设计：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新型组网方案、感知与通信协同技术等；</w:t>
      </w:r>
    </w:p>
    <w:p w14:paraId="1B83B81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left="780" w:leftChars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404040"/>
          <w:sz w:val="24"/>
          <w:szCs w:val="24"/>
        </w:rPr>
        <w:t>场景化应用创新：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如绿色节能、会议管理、入侵检测、酒店管理等；</w:t>
      </w:r>
    </w:p>
    <w:p w14:paraId="438D5D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left="780" w:leftChars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规模化部署实践：</w:t>
      </w:r>
      <w:r>
        <w:rPr>
          <w:rFonts w:hint="eastAsia"/>
          <w:sz w:val="24"/>
          <w:szCs w:val="24"/>
        </w:rPr>
        <w:t>降本增效、可复制推广的落地经验。</w:t>
      </w:r>
    </w:p>
    <w:p w14:paraId="3D3B74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三、案例要求</w:t>
      </w:r>
    </w:p>
    <w:p w14:paraId="49C561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真实性：</w:t>
      </w:r>
      <w:r>
        <w:rPr>
          <w:rFonts w:hint="eastAsia" w:ascii="宋体" w:hAnsi="宋体" w:eastAsia="宋体" w:cs="宋体"/>
          <w:sz w:val="24"/>
          <w:szCs w:val="24"/>
        </w:rPr>
        <w:t>案例需已实际部署并取得可验证效果；</w:t>
      </w:r>
    </w:p>
    <w:p w14:paraId="4036642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创新性：</w:t>
      </w:r>
      <w:r>
        <w:rPr>
          <w:rFonts w:hint="eastAsia" w:ascii="宋体" w:hAnsi="宋体" w:eastAsia="宋体" w:cs="宋体"/>
          <w:sz w:val="24"/>
          <w:szCs w:val="24"/>
        </w:rPr>
        <w:t>技术路径、应用模式等具有创新性；</w:t>
      </w:r>
    </w:p>
    <w:p w14:paraId="21C2B1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示范性：</w:t>
      </w:r>
      <w:r>
        <w:rPr>
          <w:rFonts w:hint="eastAsia" w:ascii="宋体" w:hAnsi="宋体" w:eastAsia="宋体" w:cs="宋体"/>
          <w:sz w:val="24"/>
          <w:szCs w:val="24"/>
        </w:rPr>
        <w:t>对行业具有参考价值，能推动标准完善或生态建设；</w:t>
      </w:r>
    </w:p>
    <w:p w14:paraId="529F95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合规性：</w:t>
      </w:r>
      <w:r>
        <w:rPr>
          <w:rFonts w:hint="eastAsia" w:ascii="宋体" w:hAnsi="宋体" w:eastAsia="宋体" w:cs="宋体"/>
          <w:sz w:val="24"/>
          <w:szCs w:val="24"/>
        </w:rPr>
        <w:t>符合所在国家/地区法律法规及产业政策。</w:t>
      </w:r>
    </w:p>
    <w:p w14:paraId="76DC74B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四、申报材料</w:t>
      </w:r>
    </w:p>
    <w:p w14:paraId="4CFF2C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申报表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（如附件1）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包括案例名称、申报单位、联系人等信息；</w:t>
      </w:r>
    </w:p>
    <w:p w14:paraId="08F8F3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案例报告：</w:t>
      </w:r>
      <w:r>
        <w:rPr>
          <w:rFonts w:hint="eastAsia" w:ascii="宋体" w:hAnsi="宋体" w:eastAsia="宋体" w:cs="宋体"/>
          <w:sz w:val="24"/>
          <w:szCs w:val="24"/>
        </w:rPr>
        <w:t>含背景需求、使用场景、技术方案、实施成效分析（建议500字以内）；</w:t>
      </w:r>
    </w:p>
    <w:p w14:paraId="19A687D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证明材料：</w:t>
      </w:r>
      <w:r>
        <w:rPr>
          <w:rFonts w:hint="eastAsia" w:ascii="宋体" w:hAnsi="宋体" w:eastAsia="宋体" w:cs="宋体"/>
          <w:sz w:val="24"/>
          <w:szCs w:val="24"/>
        </w:rPr>
        <w:t>测试报告、用户评价、专利/论文、应用场景照片/视频等；</w:t>
      </w:r>
    </w:p>
    <w:p w14:paraId="6813912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保密声明</w:t>
      </w:r>
      <w:r>
        <w:rPr>
          <w:rFonts w:hint="eastAsia" w:ascii="宋体" w:hAnsi="宋体" w:eastAsia="宋体" w:cs="宋体"/>
          <w:sz w:val="24"/>
          <w:szCs w:val="24"/>
        </w:rPr>
        <w:t>（如涉及敏感信息需标注）。</w:t>
      </w:r>
    </w:p>
    <w:p w14:paraId="7D9CCD1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五、时间安排</w:t>
      </w:r>
    </w:p>
    <w:p w14:paraId="35E9D64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left="720" w:hanging="36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404040"/>
          <w:sz w:val="24"/>
          <w:szCs w:val="24"/>
        </w:rPr>
        <w:t>申报截止：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2025年</w:t>
      </w:r>
      <w:r>
        <w:rPr>
          <w:rFonts w:hint="eastAsia" w:ascii="宋体" w:hAnsi="宋体" w:cs="宋体"/>
          <w:color w:val="40404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月30日</w:t>
      </w:r>
    </w:p>
    <w:p w14:paraId="4E1583F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left="720" w:hanging="36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404040"/>
          <w:sz w:val="24"/>
          <w:szCs w:val="24"/>
        </w:rPr>
        <w:t>案例初审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：2025年</w:t>
      </w:r>
      <w:r>
        <w:rPr>
          <w:rFonts w:hint="eastAsia" w:ascii="宋体" w:hAnsi="宋体" w:cs="宋体"/>
          <w:color w:val="40404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月</w:t>
      </w:r>
    </w:p>
    <w:p w14:paraId="25D8284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left="720" w:hanging="36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404040"/>
          <w:sz w:val="24"/>
          <w:szCs w:val="24"/>
        </w:rPr>
        <w:t>专家终审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：2025年9月</w:t>
      </w:r>
    </w:p>
    <w:p w14:paraId="7CC99C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left="720" w:hanging="36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404040"/>
          <w:sz w:val="24"/>
          <w:szCs w:val="24"/>
        </w:rPr>
        <w:t>结果发布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：2025年H2 WAA全球峰会</w:t>
      </w:r>
    </w:p>
    <w:p w14:paraId="0894EB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六、权益与推广</w:t>
      </w:r>
    </w:p>
    <w:p w14:paraId="27B38F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入选案例将收录至WAA联盟《智慧园区通感一体优秀应用案例集》，并向全球发布；</w:t>
      </w:r>
    </w:p>
    <w:p w14:paraId="527772C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获选单位可参与WAA技术研讨会、标准制定及产业对接活动；</w:t>
      </w:r>
    </w:p>
    <w:p w14:paraId="0BBABA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联盟官网、合作媒体及国际会议平台优先推介优秀案例。</w:t>
      </w:r>
    </w:p>
    <w:p w14:paraId="5BB0037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8557C0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B572D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七、提交方式</w:t>
      </w:r>
    </w:p>
    <w:p w14:paraId="52EE2FF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请将申报材料打包发送至官方邮箱：lixueqin@waa-alliance.org，邮件标题注明【园区WLAN通感一体案例征集-单位名称】。</w:t>
      </w:r>
    </w:p>
    <w:p w14:paraId="7E756C8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八、咨询联系</w:t>
      </w:r>
    </w:p>
    <w:p w14:paraId="4D3D0E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eastAsia" w:ascii="宋体" w:hAnsi="宋体" w:eastAsia="宋体" w:cs="宋体"/>
          <w:color w:val="40404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WAA秘书处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李雪琴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br w:type="textWrapping"/>
      </w:r>
      <w:r>
        <w:rPr>
          <w:rFonts w:hint="eastAsia" w:ascii="宋体" w:hAnsi="宋体" w:cs="宋体"/>
          <w:color w:val="40404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404040"/>
          <w:sz w:val="24"/>
          <w:szCs w:val="24"/>
        </w:rPr>
        <w:t>电话：+86</w:t>
      </w:r>
      <w:r>
        <w:rPr>
          <w:rFonts w:hint="eastAsia" w:ascii="宋体" w:hAnsi="宋体" w:eastAsia="宋体" w:cs="宋体"/>
          <w:color w:val="404040"/>
          <w:sz w:val="24"/>
          <w:szCs w:val="24"/>
          <w:lang w:val="en-US" w:eastAsia="zh-CN"/>
        </w:rPr>
        <w:t>-182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t>-</w:t>
      </w:r>
      <w:r>
        <w:rPr>
          <w:rFonts w:hint="eastAsia" w:ascii="宋体" w:hAnsi="宋体" w:eastAsia="宋体" w:cs="宋体"/>
          <w:color w:val="404040"/>
          <w:sz w:val="24"/>
          <w:szCs w:val="24"/>
          <w:lang w:val="en-US" w:eastAsia="zh-CN"/>
        </w:rPr>
        <w:t>8505-7972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br w:type="textWrapping"/>
      </w:r>
      <w:r>
        <w:rPr>
          <w:rFonts w:hint="eastAsia" w:ascii="宋体" w:hAnsi="宋体" w:cs="宋体"/>
          <w:color w:val="40404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404040"/>
          <w:sz w:val="24"/>
          <w:szCs w:val="24"/>
        </w:rPr>
        <w:t>邮箱：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404040"/>
          <w:sz w:val="24"/>
          <w:szCs w:val="24"/>
        </w:rPr>
        <w:instrText xml:space="preserve"> HYPERLINK "mailto:lixueqin@waa-alliance.org" </w:instrText>
      </w:r>
      <w:r>
        <w:rPr>
          <w:rFonts w:hint="eastAsia" w:ascii="宋体" w:hAnsi="宋体" w:eastAsia="宋体" w:cs="宋体"/>
          <w:color w:val="40404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>lixueqin@waa-alliance.org</w:t>
      </w:r>
      <w:r>
        <w:rPr>
          <w:rFonts w:hint="eastAsia" w:ascii="宋体" w:hAnsi="宋体" w:eastAsia="宋体" w:cs="宋体"/>
          <w:color w:val="404040"/>
          <w:sz w:val="24"/>
          <w:szCs w:val="24"/>
        </w:rPr>
        <w:fldChar w:fldCharType="end"/>
      </w:r>
    </w:p>
    <w:bookmarkEnd w:id="0"/>
    <w:bookmarkEnd w:id="1"/>
    <w:p w14:paraId="348442A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微软雅黑" w:hAnsi="微软雅黑" w:eastAsia="微软雅黑"/>
        </w:rPr>
        <w:pict>
          <v:rect id="_x0000_i1025" o:spt="1" style="height:0.7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4F5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黑体" w:hAnsi="黑体" w:eastAsia="黑体" w:cs="黑体"/>
          <w:snapToGrid/>
          <w:color w:val="40404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404040"/>
          <w:sz w:val="24"/>
          <w:szCs w:val="24"/>
          <w:lang w:val="en-US" w:eastAsia="zh-CN" w:bidi="ar-SA"/>
        </w:rPr>
        <w:t>世界无线局域网应用发展联盟（WAA）</w:t>
      </w:r>
      <w:r>
        <w:rPr>
          <w:rFonts w:hint="eastAsia" w:ascii="黑体" w:hAnsi="黑体" w:eastAsia="黑体" w:cs="黑体"/>
          <w:snapToGrid/>
          <w:color w:val="404040"/>
          <w:sz w:val="24"/>
          <w:szCs w:val="24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snapToGrid/>
          <w:color w:val="404040"/>
          <w:sz w:val="24"/>
          <w:szCs w:val="24"/>
          <w:lang w:val="en-US" w:eastAsia="zh-CN" w:bidi="ar-SA"/>
        </w:rPr>
        <w:t>2025年5月23日</w:t>
      </w:r>
      <w:bookmarkStart w:id="6" w:name="_GoBack"/>
      <w:bookmarkEnd w:id="6"/>
    </w:p>
    <w:p w14:paraId="7B3B1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微软雅黑" w:hAnsi="微软雅黑" w:eastAsia="微软雅黑" w:cs="Segoe UI"/>
          <w:snapToGrid/>
          <w:color w:val="404040"/>
          <w:sz w:val="24"/>
          <w:szCs w:val="24"/>
          <w:lang w:val="en-US" w:eastAsia="zh-CN" w:bidi="ar-SA"/>
        </w:rPr>
      </w:pPr>
    </w:p>
    <w:p w14:paraId="44150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微软雅黑" w:hAnsi="微软雅黑" w:eastAsia="微软雅黑" w:cs="Segoe UI"/>
          <w:snapToGrid/>
          <w:color w:val="404040"/>
          <w:sz w:val="24"/>
          <w:szCs w:val="24"/>
          <w:lang w:val="en-US" w:eastAsia="zh-CN" w:bidi="ar-SA"/>
        </w:rPr>
      </w:pPr>
    </w:p>
    <w:p w14:paraId="30E02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微软雅黑" w:hAnsi="微软雅黑" w:eastAsia="微软雅黑" w:cs="Segoe UI"/>
          <w:snapToGrid/>
          <w:color w:val="404040"/>
          <w:sz w:val="24"/>
          <w:szCs w:val="24"/>
          <w:lang w:val="en-US" w:eastAsia="zh-CN" w:bidi="ar-SA"/>
        </w:rPr>
      </w:pPr>
    </w:p>
    <w:p w14:paraId="3A4B4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微软雅黑" w:hAnsi="微软雅黑" w:eastAsia="微软雅黑" w:cs="Segoe UI"/>
          <w:snapToGrid/>
          <w:color w:val="404040"/>
          <w:sz w:val="24"/>
          <w:szCs w:val="24"/>
          <w:lang w:val="en-US" w:eastAsia="zh-CN" w:bidi="ar-SA"/>
        </w:rPr>
      </w:pPr>
    </w:p>
    <w:p w14:paraId="7E17B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微软雅黑" w:hAnsi="微软雅黑" w:eastAsia="微软雅黑" w:cs="Segoe UI"/>
          <w:snapToGrid/>
          <w:color w:val="404040"/>
          <w:sz w:val="24"/>
          <w:szCs w:val="24"/>
          <w:lang w:val="en-US" w:eastAsia="zh-CN" w:bidi="ar-SA"/>
        </w:rPr>
      </w:pPr>
    </w:p>
    <w:p w14:paraId="708E7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微软雅黑" w:hAnsi="微软雅黑" w:eastAsia="微软雅黑" w:cs="Segoe UI"/>
          <w:snapToGrid/>
          <w:color w:val="404040"/>
          <w:sz w:val="24"/>
          <w:szCs w:val="24"/>
          <w:lang w:val="en-US" w:eastAsia="zh-CN" w:bidi="ar-SA"/>
        </w:rPr>
      </w:pPr>
    </w:p>
    <w:p w14:paraId="3B2A4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微软雅黑" w:hAnsi="微软雅黑" w:eastAsia="微软雅黑" w:cs="Segoe UI"/>
          <w:snapToGrid/>
          <w:color w:val="404040"/>
          <w:sz w:val="24"/>
          <w:szCs w:val="24"/>
          <w:lang w:val="en-US" w:eastAsia="zh-CN" w:bidi="ar-SA"/>
        </w:rPr>
      </w:pPr>
    </w:p>
    <w:p w14:paraId="681D9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微软雅黑" w:hAnsi="微软雅黑" w:eastAsia="微软雅黑" w:cs="Segoe UI"/>
          <w:snapToGrid/>
          <w:color w:val="404040"/>
          <w:sz w:val="24"/>
          <w:szCs w:val="24"/>
          <w:lang w:val="en-US" w:eastAsia="zh-CN" w:bidi="ar-SA"/>
        </w:rPr>
      </w:pPr>
    </w:p>
    <w:p w14:paraId="44C2D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ascii="微软雅黑" w:hAnsi="微软雅黑" w:eastAsia="微软雅黑" w:cs="Segoe UI"/>
          <w:snapToGrid/>
          <w:color w:val="404040"/>
          <w:sz w:val="21"/>
          <w:szCs w:val="21"/>
          <w:lang w:val="en-US" w:eastAsia="zh-CN" w:bidi="ar-SA"/>
        </w:rPr>
      </w:pPr>
      <w:bookmarkStart w:id="2" w:name="_Hlk194391677"/>
      <w:r>
        <w:rPr>
          <w:rFonts w:hint="eastAsia" w:ascii="黑体" w:hAnsi="黑体" w:eastAsia="黑体" w:cs="黑体"/>
          <w:b/>
          <w:bCs/>
          <w:snapToGrid w:val="0"/>
          <w:color w:val="404040"/>
          <w:sz w:val="21"/>
          <w:szCs w:val="21"/>
          <w:lang w:val="en-US" w:eastAsia="zh-CN" w:bidi="ar-SA"/>
        </w:rPr>
        <w:t>附件</w:t>
      </w:r>
      <w:r>
        <w:rPr>
          <w:rFonts w:hint="eastAsia" w:ascii="黑体" w:hAnsi="黑体" w:eastAsia="黑体" w:cs="黑体"/>
          <w:snapToGrid/>
          <w:color w:val="404040"/>
          <w:sz w:val="21"/>
          <w:szCs w:val="21"/>
          <w:lang w:val="en-US" w:eastAsia="zh-CN" w:bidi="ar-SA"/>
        </w:rPr>
        <w:t>：</w:t>
      </w:r>
    </w:p>
    <w:p w14:paraId="2BD4DF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firstLine="420" w:firstLine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bookmarkStart w:id="3" w:name="OLE_LINK3"/>
      <w:r>
        <w:rPr>
          <w:rFonts w:hint="eastAsia" w:ascii="宋体" w:hAnsi="宋体" w:eastAsia="宋体" w:cs="宋体"/>
          <w:snapToGrid w:val="0"/>
          <w:color w:val="404040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WAA智慧园区通感一体技术优秀案例申报表</w:t>
      </w:r>
    </w:p>
    <w:bookmarkEnd w:id="2"/>
    <w:bookmarkEnd w:id="3"/>
    <w:p w14:paraId="64A2F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480" w:lineRule="auto"/>
        <w:ind w:left="720" w:firstLine="1470" w:firstLineChars="70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bookmarkStart w:id="4" w:name="_MON_1805004349"/>
      <w:bookmarkEnd w:id="4"/>
      <w:r>
        <w:rPr>
          <w:rFonts w:hint="eastAsia" w:ascii="宋体" w:hAnsi="宋体" w:eastAsia="宋体" w:cs="宋体"/>
          <w:color w:val="404040"/>
          <w:sz w:val="21"/>
          <w:szCs w:val="21"/>
        </w:rPr>
        <w:object>
          <v:shape id="_x0000_i1026" o:spt="75" type="#_x0000_t75" style="height:50.3pt;width:74.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Word.Document.12" ShapeID="_x0000_i1026" DrawAspect="Icon" ObjectID="_1468075725" r:id="rId8">
            <o:LockedField>false</o:LockedField>
          </o:OLEObject>
        </w:object>
      </w:r>
    </w:p>
    <w:p w14:paraId="5C9A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color w:val="404040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404040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404040"/>
          <w:sz w:val="21"/>
          <w:szCs w:val="21"/>
        </w:rPr>
        <w:t>WAA联盟发布《智慧园区 WLAN通感一体发展及应用》白皮书</w:t>
      </w:r>
    </w:p>
    <w:p w14:paraId="4AB0BB9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0"/>
        <w:jc w:val="both"/>
        <w:textAlignment w:val="auto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</w:rPr>
        <w:instrText xml:space="preserve"> HYPERLINK "https://cn.waa-alliance.org/pdf?pdf_file=/uploads/upload/files/20250411/56a48a310dc9daf89963523161652e48.pdf" </w:instrText>
      </w:r>
      <w:r>
        <w:rPr>
          <w:rFonts w:hint="eastAsia" w:ascii="宋体" w:hAnsi="宋体" w:eastAsia="宋体" w:cs="宋体"/>
          <w:kern w:val="2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800080"/>
          <w:kern w:val="2"/>
          <w:sz w:val="21"/>
          <w:szCs w:val="21"/>
          <w:u w:val="single"/>
        </w:rPr>
        <w:t>https://cn.waaalliance.org/pdf?pdf_file=/uploads/upload/files/20250411/56a48a310dc9daf89963523161652e48.pdf</w:t>
      </w:r>
      <w:r>
        <w:rPr>
          <w:rFonts w:hint="eastAsia" w:ascii="宋体" w:hAnsi="宋体" w:eastAsia="宋体" w:cs="宋体"/>
          <w:kern w:val="2"/>
          <w:sz w:val="21"/>
          <w:szCs w:val="21"/>
        </w:rPr>
        <w:fldChar w:fldCharType="end"/>
      </w:r>
    </w:p>
    <w:p w14:paraId="3E144B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Times New Roman"/>
          <w:kern w:val="2"/>
          <w:szCs w:val="22"/>
        </w:rPr>
      </w:pPr>
    </w:p>
    <w:p w14:paraId="0CD5BBA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微软雅黑" w:hAnsi="微软雅黑" w:eastAsia="微软雅黑"/>
        </w:rPr>
      </w:pPr>
    </w:p>
    <w:p w14:paraId="2057B89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微软雅黑" w:hAnsi="微软雅黑" w:eastAsia="微软雅黑"/>
        </w:rPr>
      </w:pPr>
    </w:p>
    <w:p w14:paraId="594900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 w14:paraId="74AE6E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sectPr>
      <w:headerReference r:id="rId5" w:type="default"/>
      <w:footerReference r:id="rId6" w:type="default"/>
      <w:pgSz w:w="11906" w:h="16838"/>
      <w:pgMar w:top="1310" w:right="1418" w:bottom="1440" w:left="1418" w:header="567" w:footer="624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779840"/>
    </w:sdtPr>
    <w:sdtContent>
      <w:sdt>
        <w:sdtPr>
          <w:id w:val="-1669238322"/>
        </w:sdtPr>
        <w:sdtContent>
          <w:p w14:paraId="7B511968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A9FDC">
    <w:pPr>
      <w:tabs>
        <w:tab w:val="center" w:pos="5273"/>
      </w:tabs>
      <w:rPr>
        <w:rFonts w:ascii="宋体" w:hAnsi="宋体" w:eastAsia="宋体"/>
      </w:rPr>
    </w:pPr>
    <w:r>
      <w:rPr>
        <w:rFonts w:hint="eastAsia"/>
      </w:rPr>
      <w:drawing>
        <wp:inline distT="0" distB="0" distL="114300" distR="114300">
          <wp:extent cx="2611755" cy="647700"/>
          <wp:effectExtent l="0" t="0" r="4445" b="0"/>
          <wp:docPr id="2" name="图片 2" descr="资源 2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17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5" w:name="_Hlk157502362"/>
  </w:p>
  <w:bookmarkEnd w:id="5"/>
  <w:p w14:paraId="7E51F1F2">
    <w:pPr>
      <w:tabs>
        <w:tab w:val="center" w:pos="52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97708"/>
    <w:multiLevelType w:val="multilevel"/>
    <w:tmpl w:val="09197708"/>
    <w:lvl w:ilvl="0" w:tentative="0">
      <w:start w:val="1"/>
      <w:numFmt w:val="bullet"/>
      <w:lvlText w:val=""/>
      <w:lvlJc w:val="left"/>
      <w:pPr>
        <w:tabs>
          <w:tab w:val="left" w:pos="4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DDA70A6"/>
    <w:multiLevelType w:val="multilevel"/>
    <w:tmpl w:val="7DDA70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8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jZjlmZTk1NjVhZTBkNTdhM2Q2NWUwZjIyNWFhMzIifQ=="/>
  </w:docVars>
  <w:rsids>
    <w:rsidRoot w:val="00C75CD1"/>
    <w:rsid w:val="00005ACF"/>
    <w:rsid w:val="00013E81"/>
    <w:rsid w:val="00017EDA"/>
    <w:rsid w:val="00020E5A"/>
    <w:rsid w:val="000251E6"/>
    <w:rsid w:val="00030768"/>
    <w:rsid w:val="00034D92"/>
    <w:rsid w:val="000402A2"/>
    <w:rsid w:val="00041D70"/>
    <w:rsid w:val="00046EBC"/>
    <w:rsid w:val="0005409B"/>
    <w:rsid w:val="00054229"/>
    <w:rsid w:val="00065C1E"/>
    <w:rsid w:val="00067F51"/>
    <w:rsid w:val="00070323"/>
    <w:rsid w:val="000734F2"/>
    <w:rsid w:val="00075188"/>
    <w:rsid w:val="00076377"/>
    <w:rsid w:val="0007720B"/>
    <w:rsid w:val="00087107"/>
    <w:rsid w:val="00090DA1"/>
    <w:rsid w:val="000925EB"/>
    <w:rsid w:val="00094404"/>
    <w:rsid w:val="00097D86"/>
    <w:rsid w:val="000A02B9"/>
    <w:rsid w:val="000A31AC"/>
    <w:rsid w:val="000A5A29"/>
    <w:rsid w:val="000A6E48"/>
    <w:rsid w:val="000B56D1"/>
    <w:rsid w:val="000B71F3"/>
    <w:rsid w:val="000D2185"/>
    <w:rsid w:val="000D3114"/>
    <w:rsid w:val="000D5F92"/>
    <w:rsid w:val="000D7A30"/>
    <w:rsid w:val="000E20E6"/>
    <w:rsid w:val="000E25B4"/>
    <w:rsid w:val="000E29D7"/>
    <w:rsid w:val="000E40F0"/>
    <w:rsid w:val="000F3FF0"/>
    <w:rsid w:val="000F4A00"/>
    <w:rsid w:val="00102EC4"/>
    <w:rsid w:val="00103149"/>
    <w:rsid w:val="00105881"/>
    <w:rsid w:val="00111C58"/>
    <w:rsid w:val="0011576B"/>
    <w:rsid w:val="00123E43"/>
    <w:rsid w:val="00137903"/>
    <w:rsid w:val="001413CF"/>
    <w:rsid w:val="00146BD8"/>
    <w:rsid w:val="00147F00"/>
    <w:rsid w:val="00155AAF"/>
    <w:rsid w:val="00155BE1"/>
    <w:rsid w:val="0015680A"/>
    <w:rsid w:val="00164A0D"/>
    <w:rsid w:val="00176BA3"/>
    <w:rsid w:val="00186039"/>
    <w:rsid w:val="001866B8"/>
    <w:rsid w:val="001920C1"/>
    <w:rsid w:val="00193859"/>
    <w:rsid w:val="001A5450"/>
    <w:rsid w:val="001B4121"/>
    <w:rsid w:val="001C072D"/>
    <w:rsid w:val="001C5171"/>
    <w:rsid w:val="001C71BF"/>
    <w:rsid w:val="001E0BD9"/>
    <w:rsid w:val="001E0DEC"/>
    <w:rsid w:val="001E2CFC"/>
    <w:rsid w:val="001E615E"/>
    <w:rsid w:val="001E6FF3"/>
    <w:rsid w:val="00200FFF"/>
    <w:rsid w:val="002064DD"/>
    <w:rsid w:val="00206984"/>
    <w:rsid w:val="00210D31"/>
    <w:rsid w:val="002117F7"/>
    <w:rsid w:val="0023093D"/>
    <w:rsid w:val="00233BC6"/>
    <w:rsid w:val="00241AB4"/>
    <w:rsid w:val="00251BD6"/>
    <w:rsid w:val="00257EC9"/>
    <w:rsid w:val="002615E6"/>
    <w:rsid w:val="0026366D"/>
    <w:rsid w:val="002650F5"/>
    <w:rsid w:val="002715DA"/>
    <w:rsid w:val="00273824"/>
    <w:rsid w:val="00273865"/>
    <w:rsid w:val="002771B4"/>
    <w:rsid w:val="00281FFC"/>
    <w:rsid w:val="00283406"/>
    <w:rsid w:val="00284DD6"/>
    <w:rsid w:val="00290CC4"/>
    <w:rsid w:val="0029378C"/>
    <w:rsid w:val="00297D3E"/>
    <w:rsid w:val="002A5CAF"/>
    <w:rsid w:val="002A61CA"/>
    <w:rsid w:val="002B057F"/>
    <w:rsid w:val="002B0A4E"/>
    <w:rsid w:val="002B5E48"/>
    <w:rsid w:val="002C5D32"/>
    <w:rsid w:val="002D2284"/>
    <w:rsid w:val="002D4AAB"/>
    <w:rsid w:val="002D6FA1"/>
    <w:rsid w:val="002E2105"/>
    <w:rsid w:val="002F7EAA"/>
    <w:rsid w:val="00300C5F"/>
    <w:rsid w:val="00303615"/>
    <w:rsid w:val="00313682"/>
    <w:rsid w:val="003208FA"/>
    <w:rsid w:val="00337294"/>
    <w:rsid w:val="0034073F"/>
    <w:rsid w:val="003413CB"/>
    <w:rsid w:val="0034331C"/>
    <w:rsid w:val="00344711"/>
    <w:rsid w:val="0035006C"/>
    <w:rsid w:val="00351273"/>
    <w:rsid w:val="003525D1"/>
    <w:rsid w:val="00353683"/>
    <w:rsid w:val="003673CC"/>
    <w:rsid w:val="00377615"/>
    <w:rsid w:val="003802E4"/>
    <w:rsid w:val="003842CE"/>
    <w:rsid w:val="00394D08"/>
    <w:rsid w:val="00397270"/>
    <w:rsid w:val="003A0D19"/>
    <w:rsid w:val="003A4FE8"/>
    <w:rsid w:val="003A7295"/>
    <w:rsid w:val="003B0990"/>
    <w:rsid w:val="003B31B8"/>
    <w:rsid w:val="003B496A"/>
    <w:rsid w:val="003C2049"/>
    <w:rsid w:val="003C332C"/>
    <w:rsid w:val="003C7D0D"/>
    <w:rsid w:val="003D1CBD"/>
    <w:rsid w:val="003D6C78"/>
    <w:rsid w:val="003E710E"/>
    <w:rsid w:val="003E74E8"/>
    <w:rsid w:val="003F1245"/>
    <w:rsid w:val="003F4AA1"/>
    <w:rsid w:val="004009FF"/>
    <w:rsid w:val="00401E0A"/>
    <w:rsid w:val="00404334"/>
    <w:rsid w:val="00406C9B"/>
    <w:rsid w:val="00411E18"/>
    <w:rsid w:val="0043514B"/>
    <w:rsid w:val="004358B4"/>
    <w:rsid w:val="0043648A"/>
    <w:rsid w:val="004561C9"/>
    <w:rsid w:val="0047568E"/>
    <w:rsid w:val="004804BC"/>
    <w:rsid w:val="0048216C"/>
    <w:rsid w:val="00487190"/>
    <w:rsid w:val="004916AB"/>
    <w:rsid w:val="00493078"/>
    <w:rsid w:val="00495A09"/>
    <w:rsid w:val="004C0161"/>
    <w:rsid w:val="004C06B2"/>
    <w:rsid w:val="004D3930"/>
    <w:rsid w:val="004D547A"/>
    <w:rsid w:val="004E48FF"/>
    <w:rsid w:val="004F0648"/>
    <w:rsid w:val="004F18C8"/>
    <w:rsid w:val="004F4148"/>
    <w:rsid w:val="004F46E1"/>
    <w:rsid w:val="005148D9"/>
    <w:rsid w:val="005208C0"/>
    <w:rsid w:val="00522B02"/>
    <w:rsid w:val="005246FE"/>
    <w:rsid w:val="005276EC"/>
    <w:rsid w:val="0053300B"/>
    <w:rsid w:val="0053436A"/>
    <w:rsid w:val="00544341"/>
    <w:rsid w:val="0054659B"/>
    <w:rsid w:val="00551589"/>
    <w:rsid w:val="00556DD8"/>
    <w:rsid w:val="00563CEF"/>
    <w:rsid w:val="00581D06"/>
    <w:rsid w:val="005864D1"/>
    <w:rsid w:val="00591E66"/>
    <w:rsid w:val="005925DD"/>
    <w:rsid w:val="00593479"/>
    <w:rsid w:val="005935BF"/>
    <w:rsid w:val="00593C4E"/>
    <w:rsid w:val="00594D95"/>
    <w:rsid w:val="00596182"/>
    <w:rsid w:val="00596647"/>
    <w:rsid w:val="005C2C73"/>
    <w:rsid w:val="005C59BF"/>
    <w:rsid w:val="005D71B4"/>
    <w:rsid w:val="005E6779"/>
    <w:rsid w:val="005E7E49"/>
    <w:rsid w:val="005F198E"/>
    <w:rsid w:val="006010DF"/>
    <w:rsid w:val="00601309"/>
    <w:rsid w:val="00606BD3"/>
    <w:rsid w:val="00617150"/>
    <w:rsid w:val="0062037F"/>
    <w:rsid w:val="00623447"/>
    <w:rsid w:val="006252FB"/>
    <w:rsid w:val="00636677"/>
    <w:rsid w:val="006406C0"/>
    <w:rsid w:val="006410B3"/>
    <w:rsid w:val="00641582"/>
    <w:rsid w:val="00642D85"/>
    <w:rsid w:val="006541AD"/>
    <w:rsid w:val="00654A7C"/>
    <w:rsid w:val="00664BB6"/>
    <w:rsid w:val="00670945"/>
    <w:rsid w:val="00683E6D"/>
    <w:rsid w:val="006865BC"/>
    <w:rsid w:val="00690426"/>
    <w:rsid w:val="006A0053"/>
    <w:rsid w:val="006A14A0"/>
    <w:rsid w:val="006A4537"/>
    <w:rsid w:val="006A6A9E"/>
    <w:rsid w:val="006B01D6"/>
    <w:rsid w:val="006B122F"/>
    <w:rsid w:val="006B1ED7"/>
    <w:rsid w:val="006B380D"/>
    <w:rsid w:val="006B77CD"/>
    <w:rsid w:val="006C0E63"/>
    <w:rsid w:val="006C1062"/>
    <w:rsid w:val="006C1939"/>
    <w:rsid w:val="006C65D2"/>
    <w:rsid w:val="006C74C1"/>
    <w:rsid w:val="006D57BA"/>
    <w:rsid w:val="006E3A29"/>
    <w:rsid w:val="006F18CE"/>
    <w:rsid w:val="00702D3D"/>
    <w:rsid w:val="00703C5E"/>
    <w:rsid w:val="00704A92"/>
    <w:rsid w:val="00704E9B"/>
    <w:rsid w:val="007060D3"/>
    <w:rsid w:val="0071091F"/>
    <w:rsid w:val="007119F0"/>
    <w:rsid w:val="00714D12"/>
    <w:rsid w:val="00720309"/>
    <w:rsid w:val="00724C37"/>
    <w:rsid w:val="00727039"/>
    <w:rsid w:val="00735135"/>
    <w:rsid w:val="00740667"/>
    <w:rsid w:val="00742567"/>
    <w:rsid w:val="00744D32"/>
    <w:rsid w:val="00767717"/>
    <w:rsid w:val="00786900"/>
    <w:rsid w:val="00790C03"/>
    <w:rsid w:val="007955BD"/>
    <w:rsid w:val="007955E0"/>
    <w:rsid w:val="007A2DF1"/>
    <w:rsid w:val="007C1745"/>
    <w:rsid w:val="007C3A3E"/>
    <w:rsid w:val="007C3C1E"/>
    <w:rsid w:val="007D337E"/>
    <w:rsid w:val="007D4FC6"/>
    <w:rsid w:val="007E7973"/>
    <w:rsid w:val="007F07BF"/>
    <w:rsid w:val="008010B8"/>
    <w:rsid w:val="00801603"/>
    <w:rsid w:val="00806B44"/>
    <w:rsid w:val="0080734F"/>
    <w:rsid w:val="00822A24"/>
    <w:rsid w:val="0083616B"/>
    <w:rsid w:val="00841C7F"/>
    <w:rsid w:val="00844E6B"/>
    <w:rsid w:val="00846E15"/>
    <w:rsid w:val="00860D79"/>
    <w:rsid w:val="00862D0A"/>
    <w:rsid w:val="00867843"/>
    <w:rsid w:val="008740FC"/>
    <w:rsid w:val="008844BC"/>
    <w:rsid w:val="008901FD"/>
    <w:rsid w:val="00893299"/>
    <w:rsid w:val="008A0910"/>
    <w:rsid w:val="008A2B1B"/>
    <w:rsid w:val="008D0C64"/>
    <w:rsid w:val="008D5777"/>
    <w:rsid w:val="008D6661"/>
    <w:rsid w:val="008D7A0F"/>
    <w:rsid w:val="008F5B8F"/>
    <w:rsid w:val="008F6B29"/>
    <w:rsid w:val="00901350"/>
    <w:rsid w:val="009121EE"/>
    <w:rsid w:val="00914254"/>
    <w:rsid w:val="009253A8"/>
    <w:rsid w:val="0092601F"/>
    <w:rsid w:val="009316E3"/>
    <w:rsid w:val="0093172F"/>
    <w:rsid w:val="00935C92"/>
    <w:rsid w:val="00936B54"/>
    <w:rsid w:val="00937310"/>
    <w:rsid w:val="00941530"/>
    <w:rsid w:val="00943369"/>
    <w:rsid w:val="0095405D"/>
    <w:rsid w:val="00960379"/>
    <w:rsid w:val="00961DF5"/>
    <w:rsid w:val="00966522"/>
    <w:rsid w:val="00982D71"/>
    <w:rsid w:val="00983EB4"/>
    <w:rsid w:val="0098513C"/>
    <w:rsid w:val="0099273A"/>
    <w:rsid w:val="00996740"/>
    <w:rsid w:val="009A06ED"/>
    <w:rsid w:val="009A33E2"/>
    <w:rsid w:val="009A5024"/>
    <w:rsid w:val="009A717D"/>
    <w:rsid w:val="009B1BF2"/>
    <w:rsid w:val="009B26E5"/>
    <w:rsid w:val="009B374E"/>
    <w:rsid w:val="009C0397"/>
    <w:rsid w:val="009C1B86"/>
    <w:rsid w:val="009C1D19"/>
    <w:rsid w:val="009C6382"/>
    <w:rsid w:val="009F0518"/>
    <w:rsid w:val="009F297C"/>
    <w:rsid w:val="009F6144"/>
    <w:rsid w:val="009F7A5B"/>
    <w:rsid w:val="00A037E3"/>
    <w:rsid w:val="00A20595"/>
    <w:rsid w:val="00A2370E"/>
    <w:rsid w:val="00A23EA1"/>
    <w:rsid w:val="00A272EB"/>
    <w:rsid w:val="00A331E5"/>
    <w:rsid w:val="00A371C0"/>
    <w:rsid w:val="00A40433"/>
    <w:rsid w:val="00A4414E"/>
    <w:rsid w:val="00A446CD"/>
    <w:rsid w:val="00A50AFD"/>
    <w:rsid w:val="00A5162A"/>
    <w:rsid w:val="00A679D3"/>
    <w:rsid w:val="00A772EB"/>
    <w:rsid w:val="00A91DDE"/>
    <w:rsid w:val="00A9261B"/>
    <w:rsid w:val="00AA1306"/>
    <w:rsid w:val="00AA4BDC"/>
    <w:rsid w:val="00AC5BBA"/>
    <w:rsid w:val="00AC6D3D"/>
    <w:rsid w:val="00AD0F46"/>
    <w:rsid w:val="00AD3337"/>
    <w:rsid w:val="00AE2B16"/>
    <w:rsid w:val="00AE5382"/>
    <w:rsid w:val="00AE7772"/>
    <w:rsid w:val="00AF0C7C"/>
    <w:rsid w:val="00AF5560"/>
    <w:rsid w:val="00B01C4C"/>
    <w:rsid w:val="00B17856"/>
    <w:rsid w:val="00B20E6A"/>
    <w:rsid w:val="00B36CC8"/>
    <w:rsid w:val="00B4352F"/>
    <w:rsid w:val="00B43881"/>
    <w:rsid w:val="00B52C41"/>
    <w:rsid w:val="00B60EC5"/>
    <w:rsid w:val="00B7470F"/>
    <w:rsid w:val="00B75185"/>
    <w:rsid w:val="00B854EE"/>
    <w:rsid w:val="00B95E73"/>
    <w:rsid w:val="00BA02F6"/>
    <w:rsid w:val="00BA2832"/>
    <w:rsid w:val="00BA36BF"/>
    <w:rsid w:val="00BB1344"/>
    <w:rsid w:val="00BB34C6"/>
    <w:rsid w:val="00BB3F79"/>
    <w:rsid w:val="00BB61FF"/>
    <w:rsid w:val="00BC01C3"/>
    <w:rsid w:val="00BC2AC1"/>
    <w:rsid w:val="00BC4A96"/>
    <w:rsid w:val="00BF4A54"/>
    <w:rsid w:val="00BF4BD7"/>
    <w:rsid w:val="00BF56BA"/>
    <w:rsid w:val="00BF6B16"/>
    <w:rsid w:val="00C0476B"/>
    <w:rsid w:val="00C05D65"/>
    <w:rsid w:val="00C1491F"/>
    <w:rsid w:val="00C22FC3"/>
    <w:rsid w:val="00C24E72"/>
    <w:rsid w:val="00C25FC3"/>
    <w:rsid w:val="00C305EF"/>
    <w:rsid w:val="00C31CBB"/>
    <w:rsid w:val="00C40284"/>
    <w:rsid w:val="00C45B39"/>
    <w:rsid w:val="00C5203D"/>
    <w:rsid w:val="00C6558C"/>
    <w:rsid w:val="00C71486"/>
    <w:rsid w:val="00C75CD1"/>
    <w:rsid w:val="00C75F0A"/>
    <w:rsid w:val="00C8210E"/>
    <w:rsid w:val="00C90109"/>
    <w:rsid w:val="00C94DCF"/>
    <w:rsid w:val="00CA2497"/>
    <w:rsid w:val="00CA26AB"/>
    <w:rsid w:val="00CA7D29"/>
    <w:rsid w:val="00CB18CE"/>
    <w:rsid w:val="00CB4A26"/>
    <w:rsid w:val="00CC387A"/>
    <w:rsid w:val="00CC4F0E"/>
    <w:rsid w:val="00CC6166"/>
    <w:rsid w:val="00D00544"/>
    <w:rsid w:val="00D127E6"/>
    <w:rsid w:val="00D223C6"/>
    <w:rsid w:val="00D61713"/>
    <w:rsid w:val="00D63FF5"/>
    <w:rsid w:val="00D67137"/>
    <w:rsid w:val="00D7253E"/>
    <w:rsid w:val="00D76620"/>
    <w:rsid w:val="00D84910"/>
    <w:rsid w:val="00D86E54"/>
    <w:rsid w:val="00D92D82"/>
    <w:rsid w:val="00D93773"/>
    <w:rsid w:val="00DA03F4"/>
    <w:rsid w:val="00DA5297"/>
    <w:rsid w:val="00DA7819"/>
    <w:rsid w:val="00DB085F"/>
    <w:rsid w:val="00DB7898"/>
    <w:rsid w:val="00DC0F84"/>
    <w:rsid w:val="00DC3421"/>
    <w:rsid w:val="00DC67C7"/>
    <w:rsid w:val="00DD2116"/>
    <w:rsid w:val="00DD5CE6"/>
    <w:rsid w:val="00DD72EC"/>
    <w:rsid w:val="00DF06DD"/>
    <w:rsid w:val="00DF29FC"/>
    <w:rsid w:val="00E0252D"/>
    <w:rsid w:val="00E02E74"/>
    <w:rsid w:val="00E0715B"/>
    <w:rsid w:val="00E219DD"/>
    <w:rsid w:val="00E2421D"/>
    <w:rsid w:val="00E25075"/>
    <w:rsid w:val="00E26338"/>
    <w:rsid w:val="00E32FC7"/>
    <w:rsid w:val="00E46BF3"/>
    <w:rsid w:val="00E610ED"/>
    <w:rsid w:val="00E63825"/>
    <w:rsid w:val="00E63CBC"/>
    <w:rsid w:val="00E63F54"/>
    <w:rsid w:val="00E67D6B"/>
    <w:rsid w:val="00E75DED"/>
    <w:rsid w:val="00E77A7B"/>
    <w:rsid w:val="00E82969"/>
    <w:rsid w:val="00E836F3"/>
    <w:rsid w:val="00E90531"/>
    <w:rsid w:val="00E90CA3"/>
    <w:rsid w:val="00E94E34"/>
    <w:rsid w:val="00E94E95"/>
    <w:rsid w:val="00E9783B"/>
    <w:rsid w:val="00EA0FD5"/>
    <w:rsid w:val="00EA5ED7"/>
    <w:rsid w:val="00EB0FD3"/>
    <w:rsid w:val="00EB45E4"/>
    <w:rsid w:val="00EB651C"/>
    <w:rsid w:val="00EC1886"/>
    <w:rsid w:val="00ED0412"/>
    <w:rsid w:val="00ED4AF6"/>
    <w:rsid w:val="00ED56CC"/>
    <w:rsid w:val="00ED6F0D"/>
    <w:rsid w:val="00ED7285"/>
    <w:rsid w:val="00EE3BDD"/>
    <w:rsid w:val="00EE58A3"/>
    <w:rsid w:val="00EF4825"/>
    <w:rsid w:val="00EF6FA4"/>
    <w:rsid w:val="00EF7077"/>
    <w:rsid w:val="00F013A7"/>
    <w:rsid w:val="00F03304"/>
    <w:rsid w:val="00F14361"/>
    <w:rsid w:val="00F164C7"/>
    <w:rsid w:val="00F21F58"/>
    <w:rsid w:val="00F304A9"/>
    <w:rsid w:val="00F309C7"/>
    <w:rsid w:val="00F35484"/>
    <w:rsid w:val="00F36A61"/>
    <w:rsid w:val="00F37B63"/>
    <w:rsid w:val="00F40392"/>
    <w:rsid w:val="00F4284F"/>
    <w:rsid w:val="00F42DA2"/>
    <w:rsid w:val="00F44B85"/>
    <w:rsid w:val="00F55D30"/>
    <w:rsid w:val="00F56E59"/>
    <w:rsid w:val="00F6278E"/>
    <w:rsid w:val="00F6370D"/>
    <w:rsid w:val="00F658C1"/>
    <w:rsid w:val="00F81087"/>
    <w:rsid w:val="00F8214B"/>
    <w:rsid w:val="00F85B57"/>
    <w:rsid w:val="00F958F0"/>
    <w:rsid w:val="00F97B50"/>
    <w:rsid w:val="00F97EB6"/>
    <w:rsid w:val="00FA0A23"/>
    <w:rsid w:val="00FA2A1E"/>
    <w:rsid w:val="00FB3CBB"/>
    <w:rsid w:val="00FC1DCF"/>
    <w:rsid w:val="00FC65FF"/>
    <w:rsid w:val="00FC7557"/>
    <w:rsid w:val="00FD1876"/>
    <w:rsid w:val="00FD1FD4"/>
    <w:rsid w:val="00FD2270"/>
    <w:rsid w:val="00FD4371"/>
    <w:rsid w:val="00FD79D7"/>
    <w:rsid w:val="00FE0F11"/>
    <w:rsid w:val="00FE12BF"/>
    <w:rsid w:val="00FE3F85"/>
    <w:rsid w:val="00FE6F37"/>
    <w:rsid w:val="00FF5A62"/>
    <w:rsid w:val="02597332"/>
    <w:rsid w:val="07497901"/>
    <w:rsid w:val="1E6C5C71"/>
    <w:rsid w:val="20116D42"/>
    <w:rsid w:val="20E640B6"/>
    <w:rsid w:val="24526E1D"/>
    <w:rsid w:val="26CD4E2C"/>
    <w:rsid w:val="2E7D7A9A"/>
    <w:rsid w:val="44615A3C"/>
    <w:rsid w:val="493431FF"/>
    <w:rsid w:val="4BB40B47"/>
    <w:rsid w:val="576C3FB5"/>
    <w:rsid w:val="5BCB0097"/>
    <w:rsid w:val="692B0D7C"/>
    <w:rsid w:val="6F267C4B"/>
    <w:rsid w:val="6F3E0651"/>
    <w:rsid w:val="78412EB3"/>
    <w:rsid w:val="7EA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1DBE-555D-4B17-A6EE-06BC68232A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1284</Characters>
  <Lines>18</Lines>
  <Paragraphs>5</Paragraphs>
  <TotalTime>22</TotalTime>
  <ScaleCrop>false</ScaleCrop>
  <LinksUpToDate>false</LinksUpToDate>
  <CharactersWithSpaces>1292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2024-12-06T02:54:00Z</dcterms:created>
  <dc:creator>496158652@qq.com</dc:creator>
  <cp:lastModifiedBy>辰芷言檬</cp:lastModifiedBy>
  <cp:lastPrinted>2023-09-11T03:39:00Z</cp:lastPrinted>
  <dcterms:modified xsi:type="dcterms:W3CDTF">2025-05-23T07:55:40Z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FA606F4FEEF8418F98671A0584E67FA7_12</vt:lpwstr>
  </property>
  <property fmtid="{D5CDD505-2E9C-101B-9397-08002B2CF9AE}" pid="4" name="KSOTemplateDocerSaveRecord">
    <vt:lpwstr>eyJoZGlkIjoiZDQ3NGJjZTIwMGIyN2ZhM2Y5MmRmZjEzNTFjZDgyNDUiLCJ1c2VySWQiOiIyMzI5ODk2NzYifQ==</vt:lpwstr>
  </property>
</Properties>
</file>